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7E9AEF97" w:rsidR="00400FD0" w:rsidRDefault="00290F66">
      <w:r>
        <w:rPr>
          <w:noProof/>
        </w:rPr>
        <w:lastRenderedPageBreak/>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7">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7D95095" w:rsidR="00977FC2" w:rsidRPr="001F4F03" w:rsidRDefault="002E1FCE" w:rsidP="001F4F03">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w:t>
      </w:r>
      <w:proofErr w:type="spellStart"/>
      <w:r w:rsidR="005A1084" w:rsidRPr="00CA0125">
        <w:rPr>
          <w:i/>
        </w:rPr>
        <w:t>training</w:t>
      </w:r>
      <w:r w:rsidR="001F59E4" w:rsidRPr="00CA0125">
        <w:rPr>
          <w:i/>
        </w:rPr>
        <w:t>&amp;tuning</w:t>
      </w:r>
      <w:proofErr w:type="spellEnd"/>
      <w:r w:rsidR="005A1084" w:rsidRPr="00CA0125">
        <w:rPr>
          <w:i/>
        </w:rPr>
        <w:t xml:space="preserve"> </w:t>
      </w:r>
      <w:r w:rsidR="005A1084">
        <w:t xml:space="preserve">and </w:t>
      </w:r>
      <w:r w:rsidR="005A1084" w:rsidRPr="00CA0125">
        <w:rPr>
          <w:i/>
        </w:rPr>
        <w:t>test</w:t>
      </w:r>
      <w:r w:rsidR="00CA0125">
        <w:t xml:space="preserve"> semi-randomly</w:t>
      </w:r>
      <w:r w:rsidR="005A1084">
        <w:t xml:space="preserve">,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which was batch corrected and rotated with batch correction object and PCA rotation object.</w:t>
      </w:r>
      <w:r w:rsidR="00015B76">
        <w:t xml:space="preserve"> During the tuning process</w:t>
      </w:r>
      <w:r w:rsidR="00CA0125">
        <w:t xml:space="preserve"> the </w:t>
      </w:r>
      <w:proofErr w:type="spellStart"/>
      <w:r w:rsidR="00CA0125" w:rsidRPr="00CA0125">
        <w:rPr>
          <w:i/>
        </w:rPr>
        <w:t>train&amp;tune</w:t>
      </w:r>
      <w:proofErr w:type="spellEnd"/>
      <w:r w:rsidR="00CA0125">
        <w:t xml:space="preserve"> data is divided into 10 independent </w:t>
      </w:r>
      <w:r w:rsidR="00CA0125" w:rsidRPr="00CA0125">
        <w:rPr>
          <w:i/>
        </w:rPr>
        <w:t>train</w:t>
      </w:r>
      <w:r w:rsidR="00CA0125">
        <w:t xml:space="preserve"> and </w:t>
      </w:r>
      <w:r w:rsidR="00CA0125" w:rsidRPr="00CA0125">
        <w:rPr>
          <w:i/>
        </w:rPr>
        <w:t>tune</w:t>
      </w:r>
      <w:r w:rsidR="00CA0125">
        <w:t xml:space="preserve"> datasets semi-randomly. In this context, semi-random means the ratio of number of samples are preserved as much as possible after the dataset is divided into 2 parts</w:t>
      </w:r>
    </w:p>
    <w:p w14:paraId="28F6B31F" w14:textId="59365345" w:rsidR="00CE1590" w:rsidRDefault="00CE1590"/>
    <w:p w14:paraId="3C24116E" w14:textId="58FBAB28" w:rsidR="00CE1590" w:rsidRDefault="00CE1590" w:rsidP="00CE1590">
      <w:pPr>
        <w:rPr>
          <w:b/>
        </w:rPr>
      </w:pPr>
    </w:p>
    <w:p w14:paraId="6F7FB006" w14:textId="301A1E3E" w:rsidR="00B95FF5" w:rsidRDefault="002F1D8E" w:rsidP="00CE1590">
      <w:pPr>
        <w:tabs>
          <w:tab w:val="left" w:pos="7376"/>
        </w:tabs>
        <w:rPr>
          <w:b/>
        </w:rPr>
      </w:pPr>
      <w:r>
        <w:rPr>
          <w:b/>
          <w:noProof/>
        </w:rPr>
        <w:drawing>
          <wp:inline distT="0" distB="0" distL="0" distR="0" wp14:anchorId="7506EF16" wp14:editId="5593CD5A">
            <wp:extent cx="6400800" cy="581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mRNA_protein_models.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384DC3DF" w:rsidR="00AC3523" w:rsidRDefault="0067458A" w:rsidP="00AC3523">
      <w:pPr>
        <w:tabs>
          <w:tab w:val="left" w:pos="7376"/>
        </w:tabs>
      </w:pPr>
      <w:r>
        <w:rPr>
          <w:noProof/>
        </w:rPr>
        <w:drawing>
          <wp:anchor distT="0" distB="0" distL="114300" distR="114300" simplePos="0" relativeHeight="251664384" behindDoc="0" locked="0" layoutInCell="1" allowOverlap="1" wp14:anchorId="2880DC80" wp14:editId="3CC5F507">
            <wp:simplePos x="0" y="0"/>
            <wp:positionH relativeFrom="margin">
              <wp:posOffset>695325</wp:posOffset>
            </wp:positionH>
            <wp:positionV relativeFrom="paragraph">
              <wp:posOffset>2540</wp:posOffset>
            </wp:positionV>
            <wp:extent cx="4669971" cy="59436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mRNA_protein_square.jpeg"/>
                    <pic:cNvPicPr/>
                  </pic:nvPicPr>
                  <pic:blipFill>
                    <a:blip r:embed="rId9">
                      <a:extLst>
                        <a:ext uri="{28A0092B-C50C-407E-A947-70E740481C1C}">
                          <a14:useLocalDpi xmlns:a14="http://schemas.microsoft.com/office/drawing/2010/main" val="0"/>
                        </a:ext>
                      </a:extLst>
                    </a:blip>
                    <a:stretch>
                      <a:fillRect/>
                    </a:stretch>
                  </pic:blipFill>
                  <pic:spPr>
                    <a:xfrm>
                      <a:off x="0" y="0"/>
                      <a:ext cx="4669971"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53D579D"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 xml:space="preserve">Complex predictions based on </w:t>
      </w:r>
      <w:r w:rsidR="00336282">
        <w:rPr>
          <w:b/>
        </w:rPr>
        <w:t xml:space="preserve">A) mRNA and B) </w:t>
      </w:r>
      <w:r w:rsidR="00FC17CF">
        <w:rPr>
          <w:b/>
        </w:rPr>
        <w:t>protein data</w:t>
      </w:r>
      <w:r w:rsidR="00D651B9">
        <w:rPr>
          <w:b/>
        </w:rPr>
        <w:t xml:space="preserve">. </w:t>
      </w:r>
      <w:r w:rsidR="00B64D5E">
        <w:t>Here we summarize the results of 60 independent runs with SVM using winner model</w:t>
      </w:r>
      <w:r w:rsidR="0067458A">
        <w:t xml:space="preserve"> distributed for 16 distinct conditions</w:t>
      </w:r>
      <w:r w:rsidR="00B64D5E">
        <w:t xml:space="preserve">. For each run winner model is trained over all training and tuning set and predicted the conditions on test set. Rows represent conditions investigated and the columns represent the predictions. The numbers in the cells 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B64D5E">
        <w:t xml:space="preserve"> with radial kernel is the winner in tuning </w:t>
      </w:r>
      <w:r w:rsidR="0067458A">
        <w:t xml:space="preserve">process in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winner in tuning process in protein data where it wins 38 of 60 independent runs and 54.3% of the distributed values are on diagonal line.</w:t>
      </w:r>
    </w:p>
    <w:p w14:paraId="6333E4E6" w14:textId="68279D4C" w:rsidR="003C41D3" w:rsidRDefault="003C41D3">
      <w:pPr>
        <w:rPr>
          <w:b/>
        </w:rPr>
      </w:pPr>
    </w:p>
    <w:p w14:paraId="5C3415B3" w14:textId="63E0F71F"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8C5C33">
        <w:rPr>
          <w:b/>
          <w:noProof/>
        </w:rPr>
        <w:drawing>
          <wp:inline distT="0" distB="0" distL="0" distR="0" wp14:anchorId="48754A49" wp14:editId="39AD59E8">
            <wp:extent cx="6400800" cy="581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creasePerformanceAfterCombine_testAll.jpeg"/>
                    <pic:cNvPicPr/>
                  </pic:nvPicPr>
                  <pic:blipFill>
                    <a:blip r:embed="rId10">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657E78B5" w14:textId="6539BCCA" w:rsidR="00181BD3" w:rsidRDefault="008D5E5C" w:rsidP="00181BD3">
      <w:pPr>
        <w:rPr>
          <w:b/>
        </w:rPr>
      </w:pPr>
      <w:r>
        <w:rPr>
          <w:b/>
        </w:rPr>
        <w:t>Figure 5</w:t>
      </w:r>
      <w:r w:rsidR="00181BD3">
        <w:rPr>
          <w:b/>
        </w:rPr>
        <w:t>. Performance increase after combining mRNA and protein data, compared with performance of mRNA and protein data alone</w:t>
      </w:r>
      <w:r w:rsidR="00181BD3" w:rsidRPr="00FC17CF">
        <w:rPr>
          <w:b/>
        </w:rPr>
        <w:t xml:space="preserve">. </w:t>
      </w:r>
      <w:r w:rsidR="00364D59" w:rsidRPr="00364D59">
        <w:t xml:space="preserve">The </w:t>
      </w:r>
      <w:r w:rsidR="00364D59">
        <w:t xml:space="preserve">sub data sets that match between proteins and </w:t>
      </w:r>
      <w:proofErr w:type="gramStart"/>
      <w:r w:rsidR="00364D59">
        <w:t>mRNA’s</w:t>
      </w:r>
      <w:proofErr w:type="gramEnd"/>
      <w:r w:rsidR="00364D59">
        <w:t xml:space="preserve">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F306B0C" w:rsidR="00181BD3" w:rsidRDefault="00DA2F85" w:rsidP="00181BD3">
      <w:r>
        <w:rPr>
          <w:noProof/>
        </w:rPr>
        <w:drawing>
          <wp:inline distT="0" distB="0" distL="0" distR="0" wp14:anchorId="0F8788F3" wp14:editId="27D9A2F0">
            <wp:extent cx="6400800" cy="698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6982460"/>
                    </a:xfrm>
                    <a:prstGeom prst="rect">
                      <a:avLst/>
                    </a:prstGeom>
                  </pic:spPr>
                </pic:pic>
              </a:graphicData>
            </a:graphic>
          </wp:inline>
        </w:drawing>
      </w:r>
    </w:p>
    <w:p w14:paraId="3DD2331E" w14:textId="562F7B6B" w:rsidR="00181BD3" w:rsidRDefault="008D5E5C" w:rsidP="00181BD3">
      <w:r>
        <w:rPr>
          <w:b/>
        </w:rPr>
        <w:t>Figure 6</w:t>
      </w:r>
      <w:r w:rsidR="00181BD3" w:rsidRPr="002F76FB">
        <w:rPr>
          <w:b/>
        </w:rPr>
        <w:t xml:space="preserve">. Overall prediction trends in time.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The success variable in y axis is</w:t>
      </w:r>
      <w:r w:rsidR="00C07EF0">
        <w:t xml:space="preserve"> mean of</w:t>
      </w:r>
      <w:r w:rsidR="00181BD3">
        <w:t xml:space="preserve"> </w:t>
      </w:r>
      <w:r w:rsidR="00F1247B" w:rsidRPr="002B51C5">
        <w:rPr>
          <w:i/>
        </w:rPr>
        <w:t>multi conditional F1 score</w:t>
      </w:r>
      <w:r w:rsidR="00C07EF0">
        <w:rPr>
          <w:i/>
        </w:rPr>
        <w:t xml:space="preserve">s </w:t>
      </w:r>
      <w:r w:rsidR="00C07EF0">
        <w:t>for 60 independent runs</w:t>
      </w:r>
      <w:r w:rsidR="00181BD3">
        <w:t>. The trends between exponential and stationary phase represents the decrease in predictability</w:t>
      </w:r>
      <w:r w:rsidR="00C07EF0">
        <w:t xml:space="preserve"> with increasing time independent from chosen model</w:t>
      </w:r>
      <w:r w:rsidR="00F1247B">
        <w:t>.</w:t>
      </w:r>
    </w:p>
    <w:p w14:paraId="72800190" w14:textId="187AE2DD" w:rsidR="004043D9" w:rsidRDefault="004043D9">
      <w:pPr>
        <w:rPr>
          <w:b/>
        </w:rPr>
      </w:pPr>
      <w:r>
        <w:rPr>
          <w:b/>
        </w:rPr>
        <w:br w:type="page"/>
      </w:r>
    </w:p>
    <w:p w14:paraId="5B22FC2F" w14:textId="3757C56D" w:rsidR="00BD144F" w:rsidRDefault="00AA2441" w:rsidP="00BD144F">
      <w:pPr>
        <w:rPr>
          <w:b/>
        </w:rPr>
      </w:pPr>
      <w:r>
        <w:rPr>
          <w:b/>
          <w:noProof/>
        </w:rPr>
        <w:drawing>
          <wp:inline distT="0" distB="0" distL="0" distR="0" wp14:anchorId="3D3DC3A9" wp14:editId="30DAF682">
            <wp:extent cx="6400800" cy="5819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tinctTests_mRNA_Protein.jpeg"/>
                    <pic:cNvPicPr/>
                  </pic:nvPicPr>
                  <pic:blipFill>
                    <a:blip r:embed="rId12">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r w:rsidR="00BD144F" w:rsidRPr="00BD144F">
        <w:rPr>
          <w:b/>
        </w:rPr>
        <w:t xml:space="preserve"> </w:t>
      </w:r>
    </w:p>
    <w:p w14:paraId="4DE1FA5E" w14:textId="77777777" w:rsidR="00BD144F" w:rsidRDefault="00BD144F" w:rsidP="00BD144F">
      <w:pPr>
        <w:rPr>
          <w:b/>
        </w:rPr>
      </w:pPr>
    </w:p>
    <w:p w14:paraId="7E027E52" w14:textId="0A9404F0" w:rsidR="0051585E" w:rsidRDefault="00BD144F" w:rsidP="00BD144F">
      <w:r>
        <w:rPr>
          <w:b/>
        </w:rPr>
        <w:t>Figure 7</w:t>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multiclass F1 score of tuned models over “</w:t>
      </w:r>
      <w:r>
        <w:t>test</w:t>
      </w:r>
      <w:r w:rsidR="003124D1">
        <w:t xml:space="preserve"> data”, for </w:t>
      </w:r>
      <w:r>
        <w:t>four individual conditions “carbon source”, “growth phase”, “</w:t>
      </w:r>
      <w:r w:rsidR="003124D1">
        <w:t>Mg</w:t>
      </w:r>
      <w:r w:rsidR="003124D1" w:rsidRPr="003124D1">
        <w:rPr>
          <w:vertAlign w:val="superscript"/>
        </w:rPr>
        <w:t>+2</w:t>
      </w:r>
      <w:r w:rsidR="003124D1">
        <w:t xml:space="preserve"> levels</w:t>
      </w:r>
      <w:r>
        <w:t>”, “</w:t>
      </w:r>
      <w:r w:rsidR="003124D1">
        <w:t>Na</w:t>
      </w:r>
      <w:r w:rsidR="003124D1" w:rsidRPr="003124D1">
        <w:rPr>
          <w:vertAlign w:val="superscript"/>
        </w:rPr>
        <w:t>+1</w:t>
      </w:r>
      <w:r w:rsidR="003124D1">
        <w:t xml:space="preserve"> levels</w:t>
      </w:r>
      <w:r>
        <w:t>”</w:t>
      </w:r>
      <w:r w:rsidR="003124D1">
        <w:t xml:space="preserve">, for </w:t>
      </w:r>
      <w:r w:rsidR="00C40EC8" w:rsidRPr="00C40EC8">
        <w:rPr>
          <w:i/>
        </w:rPr>
        <w:t>intersection mRNA</w:t>
      </w:r>
      <w:r w:rsidR="00C40EC8">
        <w:t>,</w:t>
      </w:r>
      <w:r w:rsidR="003124D1">
        <w:t xml:space="preserve"> </w:t>
      </w:r>
      <w:r w:rsidR="00C40EC8" w:rsidRPr="00C40EC8">
        <w:rPr>
          <w:i/>
        </w:rPr>
        <w:t xml:space="preserve">intersection </w:t>
      </w:r>
      <w:r w:rsidR="003124D1" w:rsidRPr="00C40EC8">
        <w:rPr>
          <w:i/>
        </w:rPr>
        <w:t>prot</w:t>
      </w:r>
      <w:bookmarkStart w:id="0" w:name="_GoBack"/>
      <w:bookmarkEnd w:id="0"/>
      <w:r w:rsidR="003124D1" w:rsidRPr="00C40EC8">
        <w:rPr>
          <w:i/>
        </w:rPr>
        <w:t>ein</w:t>
      </w:r>
      <w:r w:rsidR="00C40EC8">
        <w:t xml:space="preserve">, and </w:t>
      </w:r>
      <w:r w:rsidR="00C40EC8" w:rsidRPr="00C40EC8">
        <w:rPr>
          <w:i/>
        </w:rPr>
        <w:t>intersection mRNA and protein</w:t>
      </w:r>
      <w:r w:rsidR="003124D1">
        <w:t xml:space="preserve"> data</w:t>
      </w:r>
      <w:r>
        <w:t xml:space="preserve">. </w:t>
      </w:r>
    </w:p>
    <w:p w14:paraId="7B226CD0" w14:textId="77777777" w:rsidR="0051585E" w:rsidRDefault="0051585E" w:rsidP="00BD144F"/>
    <w:p w14:paraId="43A9CF9A"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3801772" w14:textId="77777777" w:rsidR="0017633B" w:rsidRDefault="0017633B" w:rsidP="00265D2F">
      <w:pPr>
        <w:keepNext/>
        <w:keepLines/>
        <w:spacing w:before="200"/>
        <w:outlineLvl w:val="1"/>
        <w:rPr>
          <w:rFonts w:asciiTheme="majorHAnsi" w:eastAsiaTheme="majorEastAsia" w:hAnsiTheme="majorHAnsi" w:cstheme="majorBidi"/>
          <w:b/>
          <w:bCs/>
          <w:color w:val="4F81BD" w:themeColor="accent1"/>
          <w:sz w:val="26"/>
          <w:szCs w:val="26"/>
        </w:rPr>
      </w:pPr>
    </w:p>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77777777" w:rsidR="0017633B" w:rsidRDefault="0017633B" w:rsidP="00AD7E04">
            <w:pPr>
              <w:pStyle w:val="Heading2"/>
              <w:outlineLvl w:val="1"/>
            </w:pPr>
            <w:r>
              <w:t>SVM – Linear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77777777" w:rsidR="0017633B" w:rsidRDefault="0017633B" w:rsidP="00AD7E04">
            <w:pPr>
              <w:pStyle w:val="Heading2"/>
              <w:outlineLvl w:val="1"/>
            </w:pPr>
            <w:r>
              <w:t>SVM – Radial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77777777" w:rsidR="0017633B" w:rsidRDefault="0017633B" w:rsidP="00AD7E04">
            <w:pPr>
              <w:pStyle w:val="Heading2"/>
              <w:outlineLvl w:val="1"/>
            </w:pPr>
            <w:r>
              <w:t>SVM – Sigmoidal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440842BA" w14:textId="77777777" w:rsidR="0017633B" w:rsidRDefault="0017633B" w:rsidP="0017633B"/>
    <w:p w14:paraId="0BF4BF8D" w14:textId="77777777" w:rsidR="0017633B" w:rsidRDefault="0017633B" w:rsidP="0017633B"/>
    <w:p w14:paraId="4273E9F1" w14:textId="330CA276" w:rsidR="00265D2F" w:rsidRDefault="00CD61E2" w:rsidP="0017633B">
      <w:r w:rsidRPr="00CD61E2">
        <w:rPr>
          <w:b/>
        </w:rPr>
        <w:t xml:space="preserve">Table1: </w:t>
      </w:r>
      <w:r w:rsidR="0017633B">
        <w:t>The winner model distributions out of 60 independent runs for mRNA and protein data</w:t>
      </w:r>
    </w:p>
    <w:p w14:paraId="32DDA371" w14:textId="77777777" w:rsidR="004C7C9D" w:rsidRDefault="004C7C9D" w:rsidP="0017633B"/>
    <w:p w14:paraId="7BD405F5" w14:textId="77777777" w:rsidR="004C7C9D" w:rsidRDefault="004C7C9D" w:rsidP="0017633B"/>
    <w:tbl>
      <w:tblPr>
        <w:tblStyle w:val="PlainTable5"/>
        <w:tblW w:w="20592" w:type="dxa"/>
        <w:tblLook w:val="0620" w:firstRow="1" w:lastRow="0" w:firstColumn="0" w:lastColumn="0" w:noHBand="1" w:noVBand="1"/>
      </w:tblPr>
      <w:tblGrid>
        <w:gridCol w:w="1548"/>
        <w:gridCol w:w="4680"/>
        <w:gridCol w:w="1980"/>
        <w:gridCol w:w="2088"/>
        <w:gridCol w:w="2574"/>
        <w:gridCol w:w="2574"/>
        <w:gridCol w:w="2574"/>
        <w:gridCol w:w="2574"/>
      </w:tblGrid>
      <w:tr w:rsidR="00CD61E2" w14:paraId="0F1DB806" w14:textId="77777777" w:rsidTr="00CD61E2">
        <w:trPr>
          <w:cnfStyle w:val="100000000000" w:firstRow="1" w:lastRow="0" w:firstColumn="0" w:lastColumn="0" w:oddVBand="0" w:evenVBand="0" w:oddHBand="0" w:evenHBand="0" w:firstRowFirstColumn="0" w:firstRowLastColumn="0" w:lastRowFirstColumn="0" w:lastRowLastColumn="0"/>
          <w:trHeight w:val="423"/>
        </w:trPr>
        <w:tc>
          <w:tcPr>
            <w:tcW w:w="1548" w:type="dxa"/>
          </w:tcPr>
          <w:p w14:paraId="51EFCECE" w14:textId="6C22E5DC" w:rsidR="00CD61E2" w:rsidRPr="00CD61E2" w:rsidRDefault="00CD61E2" w:rsidP="0017633B">
            <w:pPr>
              <w:rPr>
                <w:b/>
                <w:bCs/>
                <w:i w:val="0"/>
                <w:color w:val="365F91" w:themeColor="accent1" w:themeShade="BF"/>
                <w:sz w:val="32"/>
                <w:szCs w:val="26"/>
              </w:rPr>
            </w:pPr>
            <w:r w:rsidRPr="00CD61E2">
              <w:rPr>
                <w:b/>
                <w:bCs/>
                <w:i w:val="0"/>
                <w:color w:val="365F91" w:themeColor="accent1" w:themeShade="BF"/>
                <w:sz w:val="32"/>
                <w:szCs w:val="26"/>
              </w:rPr>
              <w:t>Model</w:t>
            </w:r>
          </w:p>
        </w:tc>
        <w:tc>
          <w:tcPr>
            <w:tcW w:w="4680" w:type="dxa"/>
          </w:tcPr>
          <w:p w14:paraId="77DD9484" w14:textId="048AEF60" w:rsidR="00CD61E2" w:rsidRPr="00CD61E2" w:rsidRDefault="00CD61E2" w:rsidP="0017633B">
            <w:pPr>
              <w:rPr>
                <w:i w:val="0"/>
                <w:sz w:val="32"/>
              </w:rPr>
            </w:pPr>
            <w:r w:rsidRPr="00CD61E2">
              <w:rPr>
                <w:b/>
                <w:bCs/>
                <w:i w:val="0"/>
                <w:color w:val="365F91" w:themeColor="accent1" w:themeShade="BF"/>
                <w:sz w:val="32"/>
                <w:szCs w:val="26"/>
              </w:rPr>
              <w:t>Comparison</w:t>
            </w:r>
          </w:p>
        </w:tc>
        <w:tc>
          <w:tcPr>
            <w:tcW w:w="1980" w:type="dxa"/>
          </w:tcPr>
          <w:p w14:paraId="0A978A70" w14:textId="6EDEE3B7" w:rsidR="00CD61E2" w:rsidRPr="00CD61E2" w:rsidRDefault="00CD61E2" w:rsidP="0017633B">
            <w:pPr>
              <w:rPr>
                <w:i w:val="0"/>
                <w:sz w:val="32"/>
              </w:rPr>
            </w:pPr>
            <w:proofErr w:type="spellStart"/>
            <w:r w:rsidRPr="00CD61E2">
              <w:rPr>
                <w:b/>
                <w:bCs/>
                <w:i w:val="0"/>
                <w:color w:val="365F91" w:themeColor="accent1" w:themeShade="BF"/>
                <w:sz w:val="32"/>
                <w:szCs w:val="26"/>
              </w:rPr>
              <w:t>p_value</w:t>
            </w:r>
            <w:proofErr w:type="spellEnd"/>
          </w:p>
        </w:tc>
        <w:tc>
          <w:tcPr>
            <w:tcW w:w="2088" w:type="dxa"/>
          </w:tcPr>
          <w:p w14:paraId="72A68F2D" w14:textId="18088E93" w:rsidR="00CD61E2" w:rsidRPr="00CD61E2" w:rsidRDefault="00641488" w:rsidP="0017633B">
            <w:pPr>
              <w:rPr>
                <w:i w:val="0"/>
                <w:sz w:val="32"/>
              </w:rPr>
            </w:pPr>
            <w:proofErr w:type="spellStart"/>
            <w:r w:rsidRPr="00CD61E2">
              <w:rPr>
                <w:b/>
                <w:bCs/>
                <w:i w:val="0"/>
                <w:color w:val="365F91" w:themeColor="accent1" w:themeShade="BF"/>
                <w:sz w:val="32"/>
                <w:szCs w:val="26"/>
              </w:rPr>
              <w:t>P</w:t>
            </w:r>
            <w:r w:rsidR="00CD61E2" w:rsidRPr="00CD61E2">
              <w:rPr>
                <w:b/>
                <w:bCs/>
                <w:i w:val="0"/>
                <w:color w:val="365F91" w:themeColor="accent1" w:themeShade="BF"/>
                <w:sz w:val="32"/>
                <w:szCs w:val="26"/>
              </w:rPr>
              <w:t>adj</w:t>
            </w:r>
            <w:proofErr w:type="spellEnd"/>
            <w:r>
              <w:rPr>
                <w:b/>
                <w:bCs/>
                <w:i w:val="0"/>
                <w:color w:val="365F91" w:themeColor="accent1" w:themeShade="BF"/>
                <w:sz w:val="32"/>
                <w:szCs w:val="26"/>
              </w:rPr>
              <w:t xml:space="preserve"> (</w:t>
            </w:r>
            <w:proofErr w:type="spellStart"/>
            <w:r w:rsidRPr="00641488">
              <w:rPr>
                <w:b/>
                <w:bCs/>
                <w:color w:val="365F91" w:themeColor="accent1" w:themeShade="BF"/>
                <w:sz w:val="32"/>
                <w:szCs w:val="26"/>
              </w:rPr>
              <w:t>fdr</w:t>
            </w:r>
            <w:proofErr w:type="spellEnd"/>
            <w:r>
              <w:rPr>
                <w:b/>
                <w:bCs/>
                <w:i w:val="0"/>
                <w:color w:val="365F91" w:themeColor="accent1" w:themeShade="BF"/>
                <w:sz w:val="32"/>
                <w:szCs w:val="26"/>
              </w:rPr>
              <w:t>)</w:t>
            </w:r>
          </w:p>
        </w:tc>
        <w:tc>
          <w:tcPr>
            <w:tcW w:w="2574" w:type="dxa"/>
          </w:tcPr>
          <w:p w14:paraId="67D357FB" w14:textId="0667A9F5" w:rsidR="00CD61E2" w:rsidRDefault="00CD61E2" w:rsidP="0017633B"/>
        </w:tc>
        <w:tc>
          <w:tcPr>
            <w:tcW w:w="2574" w:type="dxa"/>
          </w:tcPr>
          <w:p w14:paraId="31E32A86" w14:textId="77777777" w:rsidR="00CD61E2" w:rsidRDefault="00CD61E2" w:rsidP="0017633B"/>
        </w:tc>
        <w:tc>
          <w:tcPr>
            <w:tcW w:w="2574" w:type="dxa"/>
          </w:tcPr>
          <w:p w14:paraId="72E3378F" w14:textId="77777777" w:rsidR="00CD61E2" w:rsidRDefault="00CD61E2" w:rsidP="0017633B"/>
        </w:tc>
        <w:tc>
          <w:tcPr>
            <w:tcW w:w="2574" w:type="dxa"/>
          </w:tcPr>
          <w:p w14:paraId="11D763D6" w14:textId="77777777" w:rsidR="00CD61E2" w:rsidRDefault="00CD61E2" w:rsidP="0017633B"/>
        </w:tc>
      </w:tr>
      <w:tr w:rsidR="00CD61E2" w14:paraId="05402A63" w14:textId="77777777" w:rsidTr="00CD61E2">
        <w:tc>
          <w:tcPr>
            <w:tcW w:w="1548" w:type="dxa"/>
          </w:tcPr>
          <w:p w14:paraId="09BF03DF" w14:textId="6D8D03B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000439B0" w14:textId="6B74D86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D25C6D7" w14:textId="7637217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1.352E-06</w:t>
            </w:r>
          </w:p>
        </w:tc>
        <w:tc>
          <w:tcPr>
            <w:tcW w:w="2088" w:type="dxa"/>
          </w:tcPr>
          <w:p w14:paraId="6D49FEE5" w14:textId="287CCF8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3.245E-06</w:t>
            </w:r>
            <w:r w:rsidR="002630D5" w:rsidRPr="00801B93">
              <w:rPr>
                <w:rFonts w:ascii="Calibri" w:eastAsiaTheme="majorEastAsia" w:hAnsi="Calibri" w:cstheme="majorBidi"/>
                <w:color w:val="365F91" w:themeColor="accent1" w:themeShade="BF"/>
              </w:rPr>
              <w:t>*</w:t>
            </w:r>
          </w:p>
        </w:tc>
        <w:tc>
          <w:tcPr>
            <w:tcW w:w="2574" w:type="dxa"/>
          </w:tcPr>
          <w:p w14:paraId="02298943" w14:textId="7ACF9CCB" w:rsidR="00CD61E2" w:rsidRDefault="00CD61E2" w:rsidP="0017633B"/>
        </w:tc>
        <w:tc>
          <w:tcPr>
            <w:tcW w:w="2574" w:type="dxa"/>
          </w:tcPr>
          <w:p w14:paraId="0E8382F8" w14:textId="77777777" w:rsidR="00CD61E2" w:rsidRDefault="00CD61E2" w:rsidP="0017633B"/>
        </w:tc>
        <w:tc>
          <w:tcPr>
            <w:tcW w:w="2574" w:type="dxa"/>
          </w:tcPr>
          <w:p w14:paraId="66441D57" w14:textId="77777777" w:rsidR="00CD61E2" w:rsidRDefault="00CD61E2" w:rsidP="0017633B"/>
        </w:tc>
        <w:tc>
          <w:tcPr>
            <w:tcW w:w="2574" w:type="dxa"/>
          </w:tcPr>
          <w:p w14:paraId="5E267AC1" w14:textId="77777777" w:rsidR="00CD61E2" w:rsidRDefault="00CD61E2" w:rsidP="0017633B"/>
        </w:tc>
      </w:tr>
      <w:tr w:rsidR="00CD61E2" w14:paraId="19659CE2" w14:textId="77777777" w:rsidTr="00CD61E2">
        <w:tc>
          <w:tcPr>
            <w:tcW w:w="1548" w:type="dxa"/>
          </w:tcPr>
          <w:p w14:paraId="70AC298F" w14:textId="0CDC4B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17C34E22" w14:textId="19208D2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641488" w:rsidRPr="00801B93">
              <w:rPr>
                <w:rFonts w:ascii="Calibri" w:eastAsiaTheme="majorEastAsia" w:hAnsi="Calibri" w:cstheme="majorBidi"/>
                <w:color w:val="365F91" w:themeColor="accent1" w:themeShade="BF"/>
              </w:rPr>
              <w:t xml:space="preserve"> </w:t>
            </w:r>
            <w:r w:rsidR="00CD61E2" w:rsidRPr="00801B93">
              <w:rPr>
                <w:rFonts w:ascii="Calibri" w:eastAsiaTheme="majorEastAsia" w:hAnsi="Calibri" w:cstheme="majorBidi"/>
                <w:color w:val="365F91" w:themeColor="accent1" w:themeShade="BF"/>
              </w:rPr>
              <w:t xml:space="preserve">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3A993981" w14:textId="5BB7D6B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5.509E-08</w:t>
            </w:r>
          </w:p>
        </w:tc>
        <w:tc>
          <w:tcPr>
            <w:tcW w:w="2088" w:type="dxa"/>
          </w:tcPr>
          <w:p w14:paraId="233FEAD3" w14:textId="1652351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2.204E-07</w:t>
            </w:r>
            <w:r w:rsidR="002630D5" w:rsidRPr="00801B93">
              <w:rPr>
                <w:rFonts w:ascii="Calibri" w:eastAsiaTheme="majorEastAsia" w:hAnsi="Calibri" w:cstheme="majorBidi"/>
                <w:color w:val="365F91" w:themeColor="accent1" w:themeShade="BF"/>
              </w:rPr>
              <w:t>*</w:t>
            </w:r>
          </w:p>
        </w:tc>
        <w:tc>
          <w:tcPr>
            <w:tcW w:w="2574" w:type="dxa"/>
          </w:tcPr>
          <w:p w14:paraId="09A6DD80" w14:textId="4AC48842" w:rsidR="00CD61E2" w:rsidRDefault="00CD61E2" w:rsidP="0017633B"/>
        </w:tc>
        <w:tc>
          <w:tcPr>
            <w:tcW w:w="2574" w:type="dxa"/>
          </w:tcPr>
          <w:p w14:paraId="618C408E" w14:textId="77777777" w:rsidR="00CD61E2" w:rsidRDefault="00CD61E2" w:rsidP="0017633B"/>
        </w:tc>
        <w:tc>
          <w:tcPr>
            <w:tcW w:w="2574" w:type="dxa"/>
          </w:tcPr>
          <w:p w14:paraId="5C95653F" w14:textId="77777777" w:rsidR="00CD61E2" w:rsidRDefault="00CD61E2" w:rsidP="0017633B"/>
        </w:tc>
        <w:tc>
          <w:tcPr>
            <w:tcW w:w="2574" w:type="dxa"/>
          </w:tcPr>
          <w:p w14:paraId="6A59FDAC" w14:textId="77777777" w:rsidR="00CD61E2" w:rsidRDefault="00CD61E2" w:rsidP="0017633B"/>
        </w:tc>
      </w:tr>
      <w:tr w:rsidR="00CD61E2" w14:paraId="2AE1416D" w14:textId="77777777" w:rsidTr="00CD61E2">
        <w:tc>
          <w:tcPr>
            <w:tcW w:w="1548" w:type="dxa"/>
          </w:tcPr>
          <w:p w14:paraId="018784D2" w14:textId="761585A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46FF1161" w14:textId="655F10D2"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424A8CB5" w14:textId="14D3465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1.062E-01</w:t>
            </w:r>
          </w:p>
        </w:tc>
        <w:tc>
          <w:tcPr>
            <w:tcW w:w="2088" w:type="dxa"/>
          </w:tcPr>
          <w:p w14:paraId="4104D239" w14:textId="6ACBD37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1.158E-01</w:t>
            </w:r>
          </w:p>
        </w:tc>
        <w:tc>
          <w:tcPr>
            <w:tcW w:w="2574" w:type="dxa"/>
          </w:tcPr>
          <w:p w14:paraId="6A404511" w14:textId="662055C6" w:rsidR="00CD61E2" w:rsidRDefault="00CD61E2" w:rsidP="0017633B"/>
        </w:tc>
        <w:tc>
          <w:tcPr>
            <w:tcW w:w="2574" w:type="dxa"/>
          </w:tcPr>
          <w:p w14:paraId="3EA69B81" w14:textId="77777777" w:rsidR="00CD61E2" w:rsidRDefault="00CD61E2" w:rsidP="0017633B"/>
        </w:tc>
        <w:tc>
          <w:tcPr>
            <w:tcW w:w="2574" w:type="dxa"/>
          </w:tcPr>
          <w:p w14:paraId="18A88725" w14:textId="77777777" w:rsidR="00CD61E2" w:rsidRDefault="00CD61E2" w:rsidP="0017633B"/>
        </w:tc>
        <w:tc>
          <w:tcPr>
            <w:tcW w:w="2574" w:type="dxa"/>
          </w:tcPr>
          <w:p w14:paraId="145563C5" w14:textId="77777777" w:rsidR="00CD61E2" w:rsidRDefault="00CD61E2" w:rsidP="0017633B"/>
        </w:tc>
      </w:tr>
      <w:tr w:rsidR="00CD61E2" w14:paraId="7E44257B" w14:textId="77777777" w:rsidTr="00CD61E2">
        <w:tc>
          <w:tcPr>
            <w:tcW w:w="1548" w:type="dxa"/>
          </w:tcPr>
          <w:p w14:paraId="6658DC23" w14:textId="4CBE0A3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7A020E71" w14:textId="23D90C0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BF0FC30" w14:textId="32E4276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9.177E-07</w:t>
            </w:r>
          </w:p>
        </w:tc>
        <w:tc>
          <w:tcPr>
            <w:tcW w:w="2088" w:type="dxa"/>
          </w:tcPr>
          <w:p w14:paraId="27079016" w14:textId="31B4A25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2.753E-06</w:t>
            </w:r>
            <w:r w:rsidR="002630D5" w:rsidRPr="00801B93">
              <w:rPr>
                <w:rFonts w:ascii="Calibri" w:eastAsiaTheme="majorEastAsia" w:hAnsi="Calibri" w:cstheme="majorBidi"/>
                <w:color w:val="365F91" w:themeColor="accent1" w:themeShade="BF"/>
              </w:rPr>
              <w:t>*</w:t>
            </w:r>
          </w:p>
        </w:tc>
        <w:tc>
          <w:tcPr>
            <w:tcW w:w="2574" w:type="dxa"/>
          </w:tcPr>
          <w:p w14:paraId="1E97C9AB" w14:textId="71019FB5" w:rsidR="00CD61E2" w:rsidRDefault="00CD61E2" w:rsidP="0017633B"/>
        </w:tc>
        <w:tc>
          <w:tcPr>
            <w:tcW w:w="2574" w:type="dxa"/>
          </w:tcPr>
          <w:p w14:paraId="40205B25" w14:textId="77777777" w:rsidR="00CD61E2" w:rsidRDefault="00CD61E2" w:rsidP="0017633B"/>
        </w:tc>
        <w:tc>
          <w:tcPr>
            <w:tcW w:w="2574" w:type="dxa"/>
          </w:tcPr>
          <w:p w14:paraId="345572DC" w14:textId="77777777" w:rsidR="00CD61E2" w:rsidRDefault="00CD61E2" w:rsidP="0017633B"/>
        </w:tc>
        <w:tc>
          <w:tcPr>
            <w:tcW w:w="2574" w:type="dxa"/>
          </w:tcPr>
          <w:p w14:paraId="4D242249" w14:textId="77777777" w:rsidR="00CD61E2" w:rsidRDefault="00CD61E2" w:rsidP="0017633B"/>
        </w:tc>
      </w:tr>
      <w:tr w:rsidR="00CD61E2" w14:paraId="20F769FB" w14:textId="77777777" w:rsidTr="00801B93">
        <w:trPr>
          <w:trHeight w:val="441"/>
        </w:trPr>
        <w:tc>
          <w:tcPr>
            <w:tcW w:w="1548" w:type="dxa"/>
          </w:tcPr>
          <w:p w14:paraId="7C0B091D" w14:textId="3893A52B"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4E699485" w14:textId="019F7718"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CD61E2" w:rsidRPr="00801B93">
              <w:rPr>
                <w:rFonts w:ascii="Calibri" w:eastAsiaTheme="majorEastAsia" w:hAnsi="Calibri" w:cstheme="majorBidi"/>
                <w:color w:val="365F91" w:themeColor="accent1" w:themeShade="BF"/>
              </w:rPr>
              <w:t xml:space="preserve"> 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43739D3D" w14:textId="531AADE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1.513E-09</w:t>
            </w:r>
          </w:p>
        </w:tc>
        <w:tc>
          <w:tcPr>
            <w:tcW w:w="2088" w:type="dxa"/>
          </w:tcPr>
          <w:p w14:paraId="45640EB7" w14:textId="58D3000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175ECD28" w14:textId="682F5CE1" w:rsidR="00CD61E2" w:rsidRDefault="00CD61E2" w:rsidP="0017633B"/>
        </w:tc>
        <w:tc>
          <w:tcPr>
            <w:tcW w:w="2574" w:type="dxa"/>
          </w:tcPr>
          <w:p w14:paraId="2AF1398B" w14:textId="77777777" w:rsidR="00CD61E2" w:rsidRDefault="00CD61E2" w:rsidP="0017633B"/>
        </w:tc>
        <w:tc>
          <w:tcPr>
            <w:tcW w:w="2574" w:type="dxa"/>
          </w:tcPr>
          <w:p w14:paraId="03396450" w14:textId="77777777" w:rsidR="00CD61E2" w:rsidRDefault="00CD61E2" w:rsidP="0017633B"/>
        </w:tc>
        <w:tc>
          <w:tcPr>
            <w:tcW w:w="2574" w:type="dxa"/>
          </w:tcPr>
          <w:p w14:paraId="4BCA0A3B" w14:textId="77777777" w:rsidR="00CD61E2" w:rsidRDefault="00CD61E2" w:rsidP="0017633B"/>
        </w:tc>
      </w:tr>
      <w:tr w:rsidR="00CD61E2" w14:paraId="06FAEBBF" w14:textId="77777777" w:rsidTr="00CD61E2">
        <w:tc>
          <w:tcPr>
            <w:tcW w:w="1548" w:type="dxa"/>
          </w:tcPr>
          <w:p w14:paraId="41DDA69D" w14:textId="0FC7C59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6F4DA37C" w14:textId="65F79027"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1085ACB5" w14:textId="1843286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7.327E-03</w:t>
            </w:r>
          </w:p>
        </w:tc>
        <w:tc>
          <w:tcPr>
            <w:tcW w:w="2088" w:type="dxa"/>
          </w:tcPr>
          <w:p w14:paraId="733F5B84" w14:textId="629713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9.769E-03</w:t>
            </w:r>
            <w:r w:rsidR="002630D5" w:rsidRPr="00801B93">
              <w:rPr>
                <w:rFonts w:ascii="Calibri" w:eastAsiaTheme="majorEastAsia" w:hAnsi="Calibri" w:cstheme="majorBidi"/>
                <w:color w:val="365F91" w:themeColor="accent1" w:themeShade="BF"/>
              </w:rPr>
              <w:t>*</w:t>
            </w:r>
          </w:p>
        </w:tc>
        <w:tc>
          <w:tcPr>
            <w:tcW w:w="2574" w:type="dxa"/>
          </w:tcPr>
          <w:p w14:paraId="4EA985EB" w14:textId="2A956F5A" w:rsidR="00CD61E2" w:rsidRDefault="00CD61E2" w:rsidP="0017633B"/>
        </w:tc>
        <w:tc>
          <w:tcPr>
            <w:tcW w:w="2574" w:type="dxa"/>
          </w:tcPr>
          <w:p w14:paraId="58836A00" w14:textId="77777777" w:rsidR="00CD61E2" w:rsidRDefault="00CD61E2" w:rsidP="0017633B"/>
        </w:tc>
        <w:tc>
          <w:tcPr>
            <w:tcW w:w="2574" w:type="dxa"/>
          </w:tcPr>
          <w:p w14:paraId="448675D7" w14:textId="77777777" w:rsidR="00CD61E2" w:rsidRDefault="00CD61E2" w:rsidP="0017633B"/>
        </w:tc>
        <w:tc>
          <w:tcPr>
            <w:tcW w:w="2574" w:type="dxa"/>
          </w:tcPr>
          <w:p w14:paraId="75638BE6" w14:textId="77777777" w:rsidR="00CD61E2" w:rsidRDefault="00CD61E2" w:rsidP="0017633B"/>
        </w:tc>
      </w:tr>
      <w:tr w:rsidR="00CD61E2" w14:paraId="080C735D" w14:textId="77777777" w:rsidTr="00801B93">
        <w:trPr>
          <w:trHeight w:val="450"/>
        </w:trPr>
        <w:tc>
          <w:tcPr>
            <w:tcW w:w="1548" w:type="dxa"/>
          </w:tcPr>
          <w:p w14:paraId="7929276A" w14:textId="071546E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3ADA00C0" w14:textId="1624BE3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585B8750" w14:textId="2693D7A4"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1.475E-05</w:t>
            </w:r>
          </w:p>
        </w:tc>
        <w:tc>
          <w:tcPr>
            <w:tcW w:w="2088" w:type="dxa"/>
          </w:tcPr>
          <w:p w14:paraId="4A62DF6E" w14:textId="032CA3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2.950E-05</w:t>
            </w:r>
            <w:r w:rsidR="002630D5" w:rsidRPr="00801B93">
              <w:rPr>
                <w:rFonts w:ascii="Calibri" w:eastAsiaTheme="majorEastAsia" w:hAnsi="Calibri" w:cstheme="majorBidi"/>
                <w:color w:val="365F91" w:themeColor="accent1" w:themeShade="BF"/>
              </w:rPr>
              <w:t>*</w:t>
            </w:r>
          </w:p>
        </w:tc>
        <w:tc>
          <w:tcPr>
            <w:tcW w:w="2574" w:type="dxa"/>
          </w:tcPr>
          <w:p w14:paraId="6332B528" w14:textId="60A6C6E5" w:rsidR="00CD61E2" w:rsidRDefault="00CD61E2" w:rsidP="0017633B"/>
        </w:tc>
        <w:tc>
          <w:tcPr>
            <w:tcW w:w="2574" w:type="dxa"/>
          </w:tcPr>
          <w:p w14:paraId="2B5CB745" w14:textId="77777777" w:rsidR="00CD61E2" w:rsidRDefault="00CD61E2" w:rsidP="0017633B"/>
        </w:tc>
        <w:tc>
          <w:tcPr>
            <w:tcW w:w="2574" w:type="dxa"/>
          </w:tcPr>
          <w:p w14:paraId="1EEF8F96" w14:textId="77777777" w:rsidR="00CD61E2" w:rsidRDefault="00CD61E2" w:rsidP="0017633B"/>
        </w:tc>
        <w:tc>
          <w:tcPr>
            <w:tcW w:w="2574" w:type="dxa"/>
          </w:tcPr>
          <w:p w14:paraId="676425D6" w14:textId="77777777" w:rsidR="00CD61E2" w:rsidRDefault="00CD61E2" w:rsidP="0017633B"/>
        </w:tc>
      </w:tr>
      <w:tr w:rsidR="00CD61E2" w14:paraId="20808A82" w14:textId="77777777" w:rsidTr="00CD61E2">
        <w:tc>
          <w:tcPr>
            <w:tcW w:w="1548" w:type="dxa"/>
          </w:tcPr>
          <w:p w14:paraId="1584CFDB" w14:textId="597C7E8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2326C66C" w14:textId="6F1626C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2196EA1D" w14:textId="2E771F9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2.085E-09</w:t>
            </w:r>
          </w:p>
        </w:tc>
        <w:tc>
          <w:tcPr>
            <w:tcW w:w="2088" w:type="dxa"/>
          </w:tcPr>
          <w:p w14:paraId="35A01BF3" w14:textId="6280D30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60B26A7C" w14:textId="4E2250DB" w:rsidR="00CD61E2" w:rsidRDefault="00CD61E2" w:rsidP="0017633B"/>
        </w:tc>
        <w:tc>
          <w:tcPr>
            <w:tcW w:w="2574" w:type="dxa"/>
          </w:tcPr>
          <w:p w14:paraId="37ABFDA0" w14:textId="77777777" w:rsidR="00CD61E2" w:rsidRDefault="00CD61E2" w:rsidP="0017633B"/>
        </w:tc>
        <w:tc>
          <w:tcPr>
            <w:tcW w:w="2574" w:type="dxa"/>
          </w:tcPr>
          <w:p w14:paraId="5C2DB026" w14:textId="77777777" w:rsidR="00CD61E2" w:rsidRDefault="00CD61E2" w:rsidP="0017633B"/>
        </w:tc>
        <w:tc>
          <w:tcPr>
            <w:tcW w:w="2574" w:type="dxa"/>
          </w:tcPr>
          <w:p w14:paraId="5FCB9784" w14:textId="77777777" w:rsidR="00CD61E2" w:rsidRDefault="00CD61E2" w:rsidP="0017633B"/>
        </w:tc>
      </w:tr>
      <w:tr w:rsidR="00CD61E2" w14:paraId="6E0864D0" w14:textId="77777777" w:rsidTr="00CD61E2">
        <w:tc>
          <w:tcPr>
            <w:tcW w:w="1548" w:type="dxa"/>
          </w:tcPr>
          <w:p w14:paraId="3D3DB3E5" w14:textId="61DD8F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032B1F61" w14:textId="191C4DF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285F6EC8" w14:textId="2C3EF6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4.604E-03</w:t>
            </w:r>
          </w:p>
        </w:tc>
        <w:tc>
          <w:tcPr>
            <w:tcW w:w="2088" w:type="dxa"/>
          </w:tcPr>
          <w:p w14:paraId="7029BE61" w14:textId="414DD8B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6.906E-03</w:t>
            </w:r>
            <w:r w:rsidR="002630D5" w:rsidRPr="00801B93">
              <w:rPr>
                <w:rFonts w:ascii="Calibri" w:eastAsiaTheme="majorEastAsia" w:hAnsi="Calibri" w:cstheme="majorBidi"/>
                <w:color w:val="365F91" w:themeColor="accent1" w:themeShade="BF"/>
              </w:rPr>
              <w:t>*</w:t>
            </w:r>
          </w:p>
        </w:tc>
        <w:tc>
          <w:tcPr>
            <w:tcW w:w="2574" w:type="dxa"/>
          </w:tcPr>
          <w:p w14:paraId="7E4E51BF" w14:textId="5A5D02B5" w:rsidR="00CD61E2" w:rsidRDefault="00CD61E2" w:rsidP="0017633B"/>
        </w:tc>
        <w:tc>
          <w:tcPr>
            <w:tcW w:w="2574" w:type="dxa"/>
          </w:tcPr>
          <w:p w14:paraId="1DA31941" w14:textId="77777777" w:rsidR="00CD61E2" w:rsidRDefault="00CD61E2" w:rsidP="0017633B"/>
        </w:tc>
        <w:tc>
          <w:tcPr>
            <w:tcW w:w="2574" w:type="dxa"/>
          </w:tcPr>
          <w:p w14:paraId="150C98AD" w14:textId="77777777" w:rsidR="00CD61E2" w:rsidRDefault="00CD61E2" w:rsidP="0017633B"/>
        </w:tc>
        <w:tc>
          <w:tcPr>
            <w:tcW w:w="2574" w:type="dxa"/>
          </w:tcPr>
          <w:p w14:paraId="1F49D1F5" w14:textId="77777777" w:rsidR="00CD61E2" w:rsidRDefault="00CD61E2" w:rsidP="0017633B"/>
        </w:tc>
      </w:tr>
      <w:tr w:rsidR="00CD61E2" w14:paraId="6307CB38" w14:textId="77777777" w:rsidTr="00CD61E2">
        <w:tc>
          <w:tcPr>
            <w:tcW w:w="1548" w:type="dxa"/>
          </w:tcPr>
          <w:p w14:paraId="2DBA5CCC" w14:textId="108ADC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186CEE1" w14:textId="7E0C08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mRNA VS protein</w:t>
            </w:r>
          </w:p>
        </w:tc>
        <w:tc>
          <w:tcPr>
            <w:tcW w:w="1980" w:type="dxa"/>
          </w:tcPr>
          <w:p w14:paraId="0BBB869A" w14:textId="644A689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088" w:type="dxa"/>
          </w:tcPr>
          <w:p w14:paraId="342774E6" w14:textId="159BC3E0"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574" w:type="dxa"/>
          </w:tcPr>
          <w:p w14:paraId="53108456" w14:textId="0C798A46" w:rsidR="00CD61E2" w:rsidRDefault="00CD61E2" w:rsidP="0017633B"/>
        </w:tc>
        <w:tc>
          <w:tcPr>
            <w:tcW w:w="2574" w:type="dxa"/>
          </w:tcPr>
          <w:p w14:paraId="3BB1ABFD" w14:textId="77777777" w:rsidR="00CD61E2" w:rsidRDefault="00CD61E2" w:rsidP="0017633B"/>
        </w:tc>
        <w:tc>
          <w:tcPr>
            <w:tcW w:w="2574" w:type="dxa"/>
          </w:tcPr>
          <w:p w14:paraId="2A1FCD19" w14:textId="77777777" w:rsidR="00CD61E2" w:rsidRDefault="00CD61E2" w:rsidP="0017633B"/>
        </w:tc>
        <w:tc>
          <w:tcPr>
            <w:tcW w:w="2574" w:type="dxa"/>
          </w:tcPr>
          <w:p w14:paraId="210BF6CD" w14:textId="77777777" w:rsidR="00CD61E2" w:rsidRDefault="00CD61E2" w:rsidP="0017633B"/>
        </w:tc>
      </w:tr>
      <w:tr w:rsidR="00CD61E2" w14:paraId="08D4D062" w14:textId="77777777" w:rsidTr="00CD61E2">
        <w:tc>
          <w:tcPr>
            <w:tcW w:w="1548" w:type="dxa"/>
          </w:tcPr>
          <w:p w14:paraId="1E279570" w14:textId="13B6196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F9CB54A" w14:textId="1FA183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69E3BC49" w14:textId="14F2B6A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2.187E-03</w:t>
            </w:r>
          </w:p>
        </w:tc>
        <w:tc>
          <w:tcPr>
            <w:tcW w:w="2088" w:type="dxa"/>
          </w:tcPr>
          <w:p w14:paraId="60BB25A4" w14:textId="17FF89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3.750E-03</w:t>
            </w:r>
            <w:r w:rsidR="002630D5" w:rsidRPr="00801B93">
              <w:rPr>
                <w:rFonts w:ascii="Calibri" w:eastAsiaTheme="majorEastAsia" w:hAnsi="Calibri" w:cstheme="majorBidi"/>
                <w:color w:val="365F91" w:themeColor="accent1" w:themeShade="BF"/>
              </w:rPr>
              <w:t>*</w:t>
            </w:r>
          </w:p>
        </w:tc>
        <w:tc>
          <w:tcPr>
            <w:tcW w:w="2574" w:type="dxa"/>
          </w:tcPr>
          <w:p w14:paraId="3D0C1EC0" w14:textId="68BC62CF" w:rsidR="00CD61E2" w:rsidRDefault="00CD61E2" w:rsidP="0017633B"/>
        </w:tc>
        <w:tc>
          <w:tcPr>
            <w:tcW w:w="2574" w:type="dxa"/>
          </w:tcPr>
          <w:p w14:paraId="15048BD0" w14:textId="77777777" w:rsidR="00CD61E2" w:rsidRDefault="00CD61E2" w:rsidP="0017633B"/>
        </w:tc>
        <w:tc>
          <w:tcPr>
            <w:tcW w:w="2574" w:type="dxa"/>
          </w:tcPr>
          <w:p w14:paraId="6A7458CA" w14:textId="77777777" w:rsidR="00CD61E2" w:rsidRDefault="00CD61E2" w:rsidP="0017633B"/>
        </w:tc>
        <w:tc>
          <w:tcPr>
            <w:tcW w:w="2574" w:type="dxa"/>
          </w:tcPr>
          <w:p w14:paraId="0C7F405C" w14:textId="77777777" w:rsidR="00CD61E2" w:rsidRDefault="00CD61E2" w:rsidP="0017633B"/>
        </w:tc>
      </w:tr>
      <w:tr w:rsidR="00CD61E2" w14:paraId="1737B19D" w14:textId="77777777" w:rsidTr="00CD61E2">
        <w:trPr>
          <w:trHeight w:val="360"/>
        </w:trPr>
        <w:tc>
          <w:tcPr>
            <w:tcW w:w="1548" w:type="dxa"/>
          </w:tcPr>
          <w:p w14:paraId="42FB68CE" w14:textId="7AB9FE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41F074C3" w14:textId="363E202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40BC3315" w14:textId="61D21B8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9.933E-03</w:t>
            </w:r>
          </w:p>
        </w:tc>
        <w:tc>
          <w:tcPr>
            <w:tcW w:w="2088" w:type="dxa"/>
          </w:tcPr>
          <w:p w14:paraId="0F008918" w14:textId="0B7B65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1.192E-02</w:t>
            </w:r>
            <w:r w:rsidR="002630D5" w:rsidRPr="00801B93">
              <w:rPr>
                <w:rFonts w:ascii="Calibri" w:eastAsiaTheme="majorEastAsia" w:hAnsi="Calibri" w:cstheme="majorBidi"/>
                <w:color w:val="365F91" w:themeColor="accent1" w:themeShade="BF"/>
              </w:rPr>
              <w:t>*</w:t>
            </w:r>
          </w:p>
        </w:tc>
        <w:tc>
          <w:tcPr>
            <w:tcW w:w="2574" w:type="dxa"/>
          </w:tcPr>
          <w:p w14:paraId="674AF39A" w14:textId="069FFEB7" w:rsidR="00CD61E2" w:rsidRDefault="00CD61E2" w:rsidP="0017633B"/>
        </w:tc>
        <w:tc>
          <w:tcPr>
            <w:tcW w:w="2574" w:type="dxa"/>
          </w:tcPr>
          <w:p w14:paraId="41703708" w14:textId="77777777" w:rsidR="00CD61E2" w:rsidRDefault="00CD61E2" w:rsidP="0017633B"/>
        </w:tc>
        <w:tc>
          <w:tcPr>
            <w:tcW w:w="2574" w:type="dxa"/>
          </w:tcPr>
          <w:p w14:paraId="08FC10D1" w14:textId="77777777" w:rsidR="00CD61E2" w:rsidRDefault="00CD61E2" w:rsidP="0017633B"/>
        </w:tc>
        <w:tc>
          <w:tcPr>
            <w:tcW w:w="2574" w:type="dxa"/>
          </w:tcPr>
          <w:p w14:paraId="491DCC69" w14:textId="77777777" w:rsidR="00CD61E2" w:rsidRDefault="00CD61E2" w:rsidP="0017633B"/>
        </w:tc>
      </w:tr>
    </w:tbl>
    <w:p w14:paraId="0FF57507" w14:textId="77777777" w:rsidR="004C7C9D" w:rsidRDefault="004C7C9D" w:rsidP="0017633B"/>
    <w:p w14:paraId="73E293EC" w14:textId="76B5F064" w:rsidR="00265D2F" w:rsidRDefault="00E90B8A" w:rsidP="00047103">
      <w:r w:rsidRPr="00047103">
        <w:rPr>
          <w:b/>
        </w:rPr>
        <w:t>Table2</w:t>
      </w:r>
      <w:r w:rsidR="0042700D">
        <w:rPr>
          <w:b/>
        </w:rPr>
        <w:t>:</w:t>
      </w:r>
      <w:r w:rsidR="0042700D">
        <w:t xml:space="preserve"> Comparison of </w:t>
      </w:r>
      <w:r w:rsidR="0042700D" w:rsidRPr="0042700D">
        <w:rPr>
          <w:i/>
        </w:rPr>
        <w:t>multi conditional F1 scores</w:t>
      </w:r>
      <w:r w:rsidR="0042700D">
        <w:t xml:space="preserve"> generated by using intersection mRNA, intersection protein and combined dataset by using t test</w:t>
      </w:r>
    </w:p>
    <w:p w14:paraId="68571922" w14:textId="706C0D1B" w:rsidR="0062644F" w:rsidRDefault="0062644F">
      <w:r>
        <w:br w:type="page"/>
      </w:r>
    </w:p>
    <w:p w14:paraId="7C3FCA41" w14:textId="77777777" w:rsidR="0062644F" w:rsidRDefault="0062644F" w:rsidP="00047103"/>
    <w:p w14:paraId="6EA62F2D" w14:textId="77777777" w:rsidR="00D54972" w:rsidRDefault="00D54972" w:rsidP="00047103"/>
    <w:tbl>
      <w:tblPr>
        <w:tblStyle w:val="PlainTable5"/>
        <w:tblW w:w="0" w:type="auto"/>
        <w:tblLook w:val="04A0" w:firstRow="1" w:lastRow="0" w:firstColumn="1" w:lastColumn="0" w:noHBand="0" w:noVBand="1"/>
      </w:tblPr>
      <w:tblGrid>
        <w:gridCol w:w="2736"/>
        <w:gridCol w:w="1296"/>
        <w:gridCol w:w="1296"/>
        <w:gridCol w:w="1296"/>
        <w:gridCol w:w="1296"/>
        <w:gridCol w:w="1296"/>
      </w:tblGrid>
      <w:tr w:rsidR="00E70860" w14:paraId="08D23A76" w14:textId="77777777" w:rsidTr="00625D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36" w:type="dxa"/>
          </w:tcPr>
          <w:p w14:paraId="7DF85D86" w14:textId="77777777" w:rsidR="00E70860" w:rsidRDefault="00E70860" w:rsidP="00047103">
            <w:pPr>
              <w:rPr>
                <w:color w:val="365F91" w:themeColor="accent1" w:themeShade="BF"/>
                <w:szCs w:val="26"/>
              </w:rPr>
            </w:pPr>
          </w:p>
        </w:tc>
        <w:tc>
          <w:tcPr>
            <w:tcW w:w="1296" w:type="dxa"/>
          </w:tcPr>
          <w:p w14:paraId="3C28D797" w14:textId="34907C1E"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cost</w:t>
            </w:r>
          </w:p>
        </w:tc>
        <w:tc>
          <w:tcPr>
            <w:tcW w:w="1296" w:type="dxa"/>
          </w:tcPr>
          <w:p w14:paraId="05E383B7" w14:textId="25F64F29"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gamma</w:t>
            </w:r>
          </w:p>
        </w:tc>
        <w:tc>
          <w:tcPr>
            <w:tcW w:w="1296" w:type="dxa"/>
          </w:tcPr>
          <w:p w14:paraId="0440BE61" w14:textId="75479D93"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mtry</w:t>
            </w:r>
            <w:proofErr w:type="spellEnd"/>
          </w:p>
        </w:tc>
        <w:tc>
          <w:tcPr>
            <w:tcW w:w="1296" w:type="dxa"/>
          </w:tcPr>
          <w:p w14:paraId="42D439DF" w14:textId="57750DC2"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ntree</w:t>
            </w:r>
            <w:proofErr w:type="spellEnd"/>
          </w:p>
        </w:tc>
        <w:tc>
          <w:tcPr>
            <w:tcW w:w="1296" w:type="dxa"/>
          </w:tcPr>
          <w:p w14:paraId="62BD0769" w14:textId="409DA0F8"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nodesize</w:t>
            </w:r>
            <w:proofErr w:type="spellEnd"/>
          </w:p>
        </w:tc>
      </w:tr>
      <w:tr w:rsidR="00E70860" w14:paraId="762C4FEE"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04198940" w14:textId="38BDF14C" w:rsidR="00E70860" w:rsidRDefault="00E70860" w:rsidP="00047103">
            <w:pPr>
              <w:rPr>
                <w:color w:val="365F91" w:themeColor="accent1" w:themeShade="BF"/>
                <w:szCs w:val="26"/>
              </w:rPr>
            </w:pPr>
            <w:r>
              <w:rPr>
                <w:color w:val="365F91" w:themeColor="accent1" w:themeShade="BF"/>
                <w:szCs w:val="26"/>
              </w:rPr>
              <w:t>SVM (Linear Kernel)</w:t>
            </w:r>
          </w:p>
        </w:tc>
        <w:tc>
          <w:tcPr>
            <w:tcW w:w="1296" w:type="dxa"/>
          </w:tcPr>
          <w:p w14:paraId="62B3218F" w14:textId="039B89A6"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55 </w:t>
            </w:r>
          </w:p>
        </w:tc>
        <w:tc>
          <w:tcPr>
            <w:tcW w:w="1296" w:type="dxa"/>
          </w:tcPr>
          <w:p w14:paraId="0D1B4577" w14:textId="65E6B933"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A44A9E3" w14:textId="498CBF1C"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7366A7D" w14:textId="594867F7"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2DA0355F" w14:textId="06350FB1"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12DE8150"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1D03562C" w14:textId="6F6F421B" w:rsidR="00E70860" w:rsidRDefault="00E70860" w:rsidP="00047103">
            <w:pPr>
              <w:rPr>
                <w:color w:val="365F91" w:themeColor="accent1" w:themeShade="BF"/>
                <w:szCs w:val="26"/>
              </w:rPr>
            </w:pPr>
            <w:r>
              <w:rPr>
                <w:color w:val="365F91" w:themeColor="accent1" w:themeShade="BF"/>
                <w:szCs w:val="26"/>
              </w:rPr>
              <w:t>SVM (Radial Kernel)</w:t>
            </w:r>
          </w:p>
        </w:tc>
        <w:tc>
          <w:tcPr>
            <w:tcW w:w="1296" w:type="dxa"/>
          </w:tcPr>
          <w:p w14:paraId="240DA170" w14:textId="00FC4959"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39F71C28" w14:textId="5F5BC02D"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57FFF589" w14:textId="378C6C8A"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17B5BCB" w14:textId="49C961F8"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47D381D" w14:textId="3CA7BBC3"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2BCE7B9B"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7D138631" w14:textId="576EFA98" w:rsidR="00E70860" w:rsidRDefault="00E70860" w:rsidP="00047103">
            <w:pPr>
              <w:rPr>
                <w:color w:val="365F91" w:themeColor="accent1" w:themeShade="BF"/>
                <w:szCs w:val="26"/>
              </w:rPr>
            </w:pPr>
            <w:r>
              <w:rPr>
                <w:color w:val="365F91" w:themeColor="accent1" w:themeShade="BF"/>
                <w:szCs w:val="26"/>
              </w:rPr>
              <w:t>SVM (Sigmoidal Kernel)</w:t>
            </w:r>
          </w:p>
        </w:tc>
        <w:tc>
          <w:tcPr>
            <w:tcW w:w="1296" w:type="dxa"/>
          </w:tcPr>
          <w:p w14:paraId="7110057A" w14:textId="69969CF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0EAF06F2" w14:textId="5DE878B4"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6BAA1B7F" w14:textId="212CBC0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7EDD011" w14:textId="4DC04EDE"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95422F8" w14:textId="09DB061A"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79FB30EA"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2B68B85C" w14:textId="57908AA9" w:rsidR="00E70860" w:rsidRDefault="00E70860" w:rsidP="00047103">
            <w:pPr>
              <w:rPr>
                <w:color w:val="365F91" w:themeColor="accent1" w:themeShade="BF"/>
                <w:szCs w:val="26"/>
              </w:rPr>
            </w:pPr>
            <w:r>
              <w:rPr>
                <w:color w:val="365F91" w:themeColor="accent1" w:themeShade="BF"/>
                <w:szCs w:val="26"/>
              </w:rPr>
              <w:t>Random Forest</w:t>
            </w:r>
          </w:p>
        </w:tc>
        <w:tc>
          <w:tcPr>
            <w:tcW w:w="1296" w:type="dxa"/>
          </w:tcPr>
          <w:p w14:paraId="6B756D19" w14:textId="5210B46E"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2E74375" w14:textId="3A6B82FC"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D139E38" w14:textId="4C3646D6"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7</w:t>
            </w:r>
          </w:p>
        </w:tc>
        <w:tc>
          <w:tcPr>
            <w:tcW w:w="1296" w:type="dxa"/>
          </w:tcPr>
          <w:p w14:paraId="04A9A576" w14:textId="6DC4AFF6"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w:t>
            </w:r>
          </w:p>
        </w:tc>
        <w:tc>
          <w:tcPr>
            <w:tcW w:w="1296" w:type="dxa"/>
          </w:tcPr>
          <w:p w14:paraId="7B3D4E8B" w14:textId="3285DA41"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w:t>
            </w:r>
          </w:p>
        </w:tc>
      </w:tr>
    </w:tbl>
    <w:p w14:paraId="786CC136" w14:textId="77777777" w:rsidR="00D54972" w:rsidRDefault="00D54972" w:rsidP="00047103">
      <w:pPr>
        <w:rPr>
          <w:rFonts w:asciiTheme="majorHAnsi" w:eastAsiaTheme="majorEastAsia" w:hAnsiTheme="majorHAnsi" w:cstheme="majorBidi"/>
          <w:color w:val="365F91" w:themeColor="accent1" w:themeShade="BF"/>
          <w:sz w:val="26"/>
          <w:szCs w:val="26"/>
        </w:rPr>
      </w:pPr>
    </w:p>
    <w:p w14:paraId="2D9F5286" w14:textId="2B2AF1BE" w:rsidR="0062644F" w:rsidRDefault="0062644F" w:rsidP="0062644F">
      <w:r w:rsidRPr="0062644F">
        <w:rPr>
          <w:b/>
        </w:rPr>
        <w:t>Table 3</w:t>
      </w:r>
      <w:r>
        <w:rPr>
          <w:b/>
        </w:rPr>
        <w:t xml:space="preserve">: </w:t>
      </w:r>
      <w:r>
        <w:t xml:space="preserve">Number of distinct values each parameter takes during tuning process for each model. Each model with each parameter combination is trained with 10 </w:t>
      </w:r>
      <w:r w:rsidR="00F03EC6">
        <w:t>distinct train-</w:t>
      </w:r>
      <w:r>
        <w:t xml:space="preserve">tune divisions of </w:t>
      </w:r>
      <w:proofErr w:type="spellStart"/>
      <w:r>
        <w:t>train&amp;tune</w:t>
      </w:r>
      <w:proofErr w:type="spellEnd"/>
      <w:r>
        <w:t xml:space="preserve"> subset. To find the best model mean score of those 10 independent runs are averaged.</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B321F8" w14:textId="77777777" w:rsidR="00C94E42" w:rsidRDefault="00C94E42" w:rsidP="00170DD6">
      <w:r>
        <w:separator/>
      </w:r>
    </w:p>
  </w:endnote>
  <w:endnote w:type="continuationSeparator" w:id="0">
    <w:p w14:paraId="58F500D0" w14:textId="77777777" w:rsidR="00C94E42" w:rsidRDefault="00C94E42"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C17C0B" w14:textId="77777777" w:rsidR="00C94E42" w:rsidRDefault="00C94E42" w:rsidP="00170DD6">
      <w:r>
        <w:separator/>
      </w:r>
    </w:p>
  </w:footnote>
  <w:footnote w:type="continuationSeparator" w:id="0">
    <w:p w14:paraId="039D34AC" w14:textId="77777777" w:rsidR="00C94E42" w:rsidRDefault="00C94E42"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15B76"/>
    <w:rsid w:val="00047103"/>
    <w:rsid w:val="00066879"/>
    <w:rsid w:val="000E07C0"/>
    <w:rsid w:val="000F5B59"/>
    <w:rsid w:val="00113BB9"/>
    <w:rsid w:val="00134A40"/>
    <w:rsid w:val="00144E67"/>
    <w:rsid w:val="00154F29"/>
    <w:rsid w:val="001652C9"/>
    <w:rsid w:val="00170DD6"/>
    <w:rsid w:val="00173E4A"/>
    <w:rsid w:val="00176127"/>
    <w:rsid w:val="0017633B"/>
    <w:rsid w:val="00177AF3"/>
    <w:rsid w:val="00181BD3"/>
    <w:rsid w:val="001E08C2"/>
    <w:rsid w:val="001F4F03"/>
    <w:rsid w:val="001F59DC"/>
    <w:rsid w:val="001F59E4"/>
    <w:rsid w:val="00234C43"/>
    <w:rsid w:val="002423A3"/>
    <w:rsid w:val="00243DCB"/>
    <w:rsid w:val="0024655B"/>
    <w:rsid w:val="0024663C"/>
    <w:rsid w:val="002630D5"/>
    <w:rsid w:val="00265D2F"/>
    <w:rsid w:val="00290F66"/>
    <w:rsid w:val="002937EB"/>
    <w:rsid w:val="0029607C"/>
    <w:rsid w:val="002A0F58"/>
    <w:rsid w:val="002B51C5"/>
    <w:rsid w:val="002E1FCE"/>
    <w:rsid w:val="002F1D8E"/>
    <w:rsid w:val="002F76FB"/>
    <w:rsid w:val="00303DF3"/>
    <w:rsid w:val="003064B2"/>
    <w:rsid w:val="003124D1"/>
    <w:rsid w:val="00317C11"/>
    <w:rsid w:val="00327A9B"/>
    <w:rsid w:val="00336282"/>
    <w:rsid w:val="00347DE5"/>
    <w:rsid w:val="0035006B"/>
    <w:rsid w:val="00364D59"/>
    <w:rsid w:val="00367B42"/>
    <w:rsid w:val="00390E73"/>
    <w:rsid w:val="003C41D3"/>
    <w:rsid w:val="003C4473"/>
    <w:rsid w:val="003E6CA4"/>
    <w:rsid w:val="003F397C"/>
    <w:rsid w:val="00400FD0"/>
    <w:rsid w:val="004043D9"/>
    <w:rsid w:val="004141B8"/>
    <w:rsid w:val="00416B78"/>
    <w:rsid w:val="0042700D"/>
    <w:rsid w:val="004368ED"/>
    <w:rsid w:val="00445CF3"/>
    <w:rsid w:val="004658F5"/>
    <w:rsid w:val="0047644E"/>
    <w:rsid w:val="004C7C9D"/>
    <w:rsid w:val="004E0C91"/>
    <w:rsid w:val="005123F8"/>
    <w:rsid w:val="0051585E"/>
    <w:rsid w:val="00546AA3"/>
    <w:rsid w:val="005A1084"/>
    <w:rsid w:val="005A565E"/>
    <w:rsid w:val="005C7637"/>
    <w:rsid w:val="00625D95"/>
    <w:rsid w:val="0062644F"/>
    <w:rsid w:val="0063062F"/>
    <w:rsid w:val="00641488"/>
    <w:rsid w:val="00650F37"/>
    <w:rsid w:val="006557B4"/>
    <w:rsid w:val="0067458A"/>
    <w:rsid w:val="00684D8F"/>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A0DAA"/>
    <w:rsid w:val="007B77F5"/>
    <w:rsid w:val="007C0E5B"/>
    <w:rsid w:val="00801B93"/>
    <w:rsid w:val="00815443"/>
    <w:rsid w:val="008323E7"/>
    <w:rsid w:val="00875348"/>
    <w:rsid w:val="008A1BF8"/>
    <w:rsid w:val="008B0821"/>
    <w:rsid w:val="008B433A"/>
    <w:rsid w:val="008B74C7"/>
    <w:rsid w:val="008C316D"/>
    <w:rsid w:val="008C5C33"/>
    <w:rsid w:val="008D5E5C"/>
    <w:rsid w:val="008F2456"/>
    <w:rsid w:val="00901C40"/>
    <w:rsid w:val="0090309A"/>
    <w:rsid w:val="00906BA7"/>
    <w:rsid w:val="00932167"/>
    <w:rsid w:val="009366F1"/>
    <w:rsid w:val="00945CEA"/>
    <w:rsid w:val="00977FC2"/>
    <w:rsid w:val="009807FB"/>
    <w:rsid w:val="009B17B5"/>
    <w:rsid w:val="009F4992"/>
    <w:rsid w:val="00A06C51"/>
    <w:rsid w:val="00A36E72"/>
    <w:rsid w:val="00A54B4E"/>
    <w:rsid w:val="00A57F59"/>
    <w:rsid w:val="00A65662"/>
    <w:rsid w:val="00A96C26"/>
    <w:rsid w:val="00AA09C3"/>
    <w:rsid w:val="00AA2441"/>
    <w:rsid w:val="00AB64FD"/>
    <w:rsid w:val="00AC3523"/>
    <w:rsid w:val="00AD346C"/>
    <w:rsid w:val="00AE0797"/>
    <w:rsid w:val="00AE69C1"/>
    <w:rsid w:val="00AE7B1E"/>
    <w:rsid w:val="00B259E2"/>
    <w:rsid w:val="00B3323E"/>
    <w:rsid w:val="00B43142"/>
    <w:rsid w:val="00B64D5E"/>
    <w:rsid w:val="00B95FF5"/>
    <w:rsid w:val="00BC7273"/>
    <w:rsid w:val="00BD144F"/>
    <w:rsid w:val="00BD3351"/>
    <w:rsid w:val="00C07EF0"/>
    <w:rsid w:val="00C40EC8"/>
    <w:rsid w:val="00C70E07"/>
    <w:rsid w:val="00C94E42"/>
    <w:rsid w:val="00CA0125"/>
    <w:rsid w:val="00CA7515"/>
    <w:rsid w:val="00CC003E"/>
    <w:rsid w:val="00CC0135"/>
    <w:rsid w:val="00CD61E2"/>
    <w:rsid w:val="00CE1590"/>
    <w:rsid w:val="00D216F5"/>
    <w:rsid w:val="00D324A8"/>
    <w:rsid w:val="00D37948"/>
    <w:rsid w:val="00D54972"/>
    <w:rsid w:val="00D62D32"/>
    <w:rsid w:val="00D651B9"/>
    <w:rsid w:val="00D6728E"/>
    <w:rsid w:val="00D74190"/>
    <w:rsid w:val="00D80F57"/>
    <w:rsid w:val="00DA257C"/>
    <w:rsid w:val="00DA2F85"/>
    <w:rsid w:val="00DC1F66"/>
    <w:rsid w:val="00DD7762"/>
    <w:rsid w:val="00DF5726"/>
    <w:rsid w:val="00E13A41"/>
    <w:rsid w:val="00E20279"/>
    <w:rsid w:val="00E2580A"/>
    <w:rsid w:val="00E50DB0"/>
    <w:rsid w:val="00E57779"/>
    <w:rsid w:val="00E70860"/>
    <w:rsid w:val="00E714B0"/>
    <w:rsid w:val="00E8200E"/>
    <w:rsid w:val="00E86F9B"/>
    <w:rsid w:val="00E90B8A"/>
    <w:rsid w:val="00EC7157"/>
    <w:rsid w:val="00EE5BCF"/>
    <w:rsid w:val="00F03EC6"/>
    <w:rsid w:val="00F1247B"/>
    <w:rsid w:val="00F24874"/>
    <w:rsid w:val="00F441A2"/>
    <w:rsid w:val="00F44ED2"/>
    <w:rsid w:val="00F60743"/>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451</TotalTime>
  <Pages>9</Pages>
  <Words>812</Words>
  <Characters>4633</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Figures</vt:lpstr>
      <vt:lpstr>    Tables</vt:lpstr>
      <vt:lpstr>    </vt:lpstr>
    </vt:vector>
  </TitlesOfParts>
  <Company>ut austin</Company>
  <LinksUpToDate>false</LinksUpToDate>
  <CharactersWithSpaces>5435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99</cp:revision>
  <dcterms:created xsi:type="dcterms:W3CDTF">2016-05-24T04:01:00Z</dcterms:created>
  <dcterms:modified xsi:type="dcterms:W3CDTF">2017-04-25T16:56:00Z</dcterms:modified>
</cp:coreProperties>
</file>